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6FFA" w14:textId="77777777" w:rsidR="00EE65A4" w:rsidRDefault="00C02D7A">
      <w:pPr>
        <w:spacing w:line="360" w:lineRule="auto"/>
        <w:ind w:firstLine="480"/>
        <w:jc w:val="center"/>
        <w:rPr>
          <w:rFonts w:ascii="宋体" w:eastAsia="宋体" w:hAnsi="宋体"/>
          <w:b/>
          <w:color w:val="000000" w:themeColor="text1"/>
          <w:szCs w:val="32"/>
        </w:rPr>
      </w:pPr>
      <w:r>
        <w:rPr>
          <w:rFonts w:ascii="宋体" w:eastAsia="宋体" w:hAnsi="宋体" w:hint="eastAsia"/>
          <w:b/>
          <w:color w:val="000000" w:themeColor="text1"/>
          <w:szCs w:val="32"/>
        </w:rPr>
        <w:t>天津力神电池股份有限公司</w:t>
      </w:r>
      <w:r>
        <w:rPr>
          <w:rFonts w:ascii="宋体" w:eastAsia="宋体" w:hAnsi="宋体"/>
          <w:b/>
          <w:color w:val="000000" w:themeColor="text1"/>
          <w:szCs w:val="32"/>
        </w:rPr>
        <w:t>招标代理机构</w:t>
      </w:r>
      <w:r>
        <w:rPr>
          <w:rFonts w:ascii="宋体" w:eastAsia="宋体" w:hAnsi="宋体" w:hint="eastAsia"/>
          <w:b/>
          <w:color w:val="000000" w:themeColor="text1"/>
          <w:szCs w:val="32"/>
        </w:rPr>
        <w:t>入围比选公告</w:t>
      </w:r>
    </w:p>
    <w:p w14:paraId="0452CCE0" w14:textId="77777777" w:rsidR="00EE65A4" w:rsidRDefault="00EE65A4">
      <w:pPr>
        <w:spacing w:line="360" w:lineRule="auto"/>
        <w:ind w:firstLine="480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14:paraId="5BF42DD1" w14:textId="77777777" w:rsidR="00F22B7B" w:rsidRPr="00F22B7B" w:rsidRDefault="00F22B7B" w:rsidP="00F22B7B">
      <w:pPr>
        <w:spacing w:line="360" w:lineRule="auto"/>
        <w:ind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F22B7B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天津力神电池股份有限公司及所属全资、控股、实际控制子公司（以下简称“所出资企业”）2024-2026年招标代理机构入围项目以比选方式进行采购，现通过公开比选的方式遴选合格的入围供应商，欢迎感兴趣的供应商参与本次比选。</w:t>
      </w:r>
    </w:p>
    <w:p w14:paraId="418EA50F" w14:textId="77777777" w:rsidR="00F22B7B" w:rsidRPr="00F22B7B" w:rsidRDefault="00F22B7B" w:rsidP="00F22B7B">
      <w:pPr>
        <w:spacing w:line="360" w:lineRule="auto"/>
        <w:ind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</w:p>
    <w:p w14:paraId="0B0596C6" w14:textId="77777777" w:rsidR="00F01D84" w:rsidRDefault="00F01D84" w:rsidP="00F01D84">
      <w:pPr>
        <w:spacing w:line="360" w:lineRule="auto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一、项目名称：天津力神电池股份有限公司招标代理机构入围</w:t>
      </w:r>
    </w:p>
    <w:p w14:paraId="7075DD67" w14:textId="77777777" w:rsidR="00F01D84" w:rsidRDefault="00F01D84" w:rsidP="00F01D84">
      <w:pPr>
        <w:spacing w:line="360" w:lineRule="auto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二、项目预算（人民币）：0.00元</w:t>
      </w:r>
    </w:p>
    <w:p w14:paraId="74BBB073" w14:textId="77777777" w:rsidR="00F01D84" w:rsidRDefault="00F01D84" w:rsidP="00F01D8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三、比选文件获取方式：</w:t>
      </w:r>
    </w:p>
    <w:p w14:paraId="5F6D2BAE" w14:textId="77777777" w:rsidR="00F01D84" w:rsidRDefault="00F01D84" w:rsidP="00F01D8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Hlk169610589"/>
      <w:r>
        <w:rPr>
          <w:rFonts w:ascii="宋体" w:eastAsia="宋体" w:hAnsi="宋体" w:hint="eastAsia"/>
          <w:color w:val="000000" w:themeColor="text1"/>
          <w:sz w:val="24"/>
          <w:szCs w:val="24"/>
        </w:rPr>
        <w:t>1、报名：</w:t>
      </w:r>
      <w:hyperlink r:id="rId6" w:history="1">
        <w:r>
          <w:rPr>
            <w:rStyle w:val="a3"/>
            <w:rFonts w:ascii="宋体" w:eastAsia="宋体" w:hAnsi="宋体" w:hint="eastAsia"/>
            <w:sz w:val="24"/>
            <w:szCs w:val="24"/>
          </w:rPr>
          <w:t>拟参与本项目的潜在供应商下载比选公告所附报名表，以手写的方式填写后将扫描件发送至</w:t>
        </w:r>
        <w:r>
          <w:rPr>
            <w:rStyle w:val="a3"/>
            <w:rFonts w:ascii="宋体" w:eastAsia="宋体" w:hAnsi="宋体"/>
            <w:sz w:val="24"/>
            <w:szCs w:val="24"/>
          </w:rPr>
          <w:t>zhangfangyuan@lishen.com.cn。</w:t>
        </w:r>
      </w:hyperlink>
    </w:p>
    <w:bookmarkEnd w:id="0"/>
    <w:p w14:paraId="7A318E72" w14:textId="77777777" w:rsidR="00F01D84" w:rsidRDefault="00F01D84" w:rsidP="00F01D8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2、发送比选文件：收到报名表并核验后，将比选文件电子版发送至报名表上登记的电子系邮箱。</w:t>
      </w:r>
    </w:p>
    <w:p w14:paraId="5A329C41" w14:textId="77777777" w:rsidR="00F01D84" w:rsidRDefault="00F01D84" w:rsidP="00F01D84">
      <w:pPr>
        <w:spacing w:line="360" w:lineRule="auto"/>
        <w:ind w:firstLine="482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3、递交应答文件截止时间：202</w:t>
      </w:r>
      <w:r>
        <w:rPr>
          <w:rFonts w:ascii="宋体" w:eastAsia="宋体" w:hAnsi="宋体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/>
          <w:color w:val="000000" w:themeColor="text1"/>
          <w:sz w:val="24"/>
          <w:szCs w:val="24"/>
        </w:rPr>
        <w:t>7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/>
          <w:color w:val="000000" w:themeColor="text1"/>
          <w:sz w:val="24"/>
          <w:szCs w:val="24"/>
        </w:rPr>
        <w:t>03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日下午17:</w:t>
      </w:r>
      <w:r>
        <w:rPr>
          <w:rFonts w:ascii="宋体" w:eastAsia="宋体" w:hAnsi="宋体"/>
          <w:color w:val="000000" w:themeColor="text1"/>
          <w:sz w:val="24"/>
          <w:szCs w:val="24"/>
        </w:rPr>
        <w:t>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0(北京时间），逾期收到或不符合规定的应答文件恕不接受。</w:t>
      </w:r>
    </w:p>
    <w:p w14:paraId="62A158BB" w14:textId="77777777" w:rsidR="00F01D84" w:rsidRDefault="00F01D84" w:rsidP="00F01D84">
      <w:pPr>
        <w:spacing w:line="360" w:lineRule="auto"/>
        <w:ind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4、递交文件方式：邮寄文件。</w:t>
      </w:r>
    </w:p>
    <w:p w14:paraId="62D5E615" w14:textId="77777777" w:rsidR="00F01D84" w:rsidRDefault="00F01D84" w:rsidP="00F01D84">
      <w:pPr>
        <w:spacing w:line="360" w:lineRule="auto"/>
        <w:ind w:firstLine="482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邮寄地址为：</w:t>
      </w:r>
      <w:r w:rsidRPr="007A37BD">
        <w:rPr>
          <w:rFonts w:ascii="宋体" w:eastAsia="宋体" w:hAnsi="宋体" w:hint="eastAsia"/>
          <w:color w:val="000000" w:themeColor="text1"/>
          <w:sz w:val="24"/>
          <w:szCs w:val="24"/>
        </w:rPr>
        <w:t>天津市西青区滨海高新技术产业园区海泰南道38号天津力神电池股份有限公司南门</w:t>
      </w:r>
    </w:p>
    <w:p w14:paraId="42E89FE7" w14:textId="77777777" w:rsidR="00F01D84" w:rsidRPr="007A4F83" w:rsidRDefault="00F01D84" w:rsidP="00F01D84">
      <w:pPr>
        <w:spacing w:line="360" w:lineRule="auto"/>
        <w:ind w:firstLine="482"/>
        <w:rPr>
          <w:rFonts w:ascii="宋体" w:eastAsia="宋体" w:hAnsi="宋体"/>
          <w:color w:val="000000" w:themeColor="text1"/>
          <w:sz w:val="24"/>
          <w:szCs w:val="24"/>
        </w:rPr>
      </w:pPr>
    </w:p>
    <w:p w14:paraId="714B2673" w14:textId="77777777" w:rsidR="00F01D84" w:rsidRDefault="00F01D84" w:rsidP="00F01D84">
      <w:pPr>
        <w:spacing w:line="360" w:lineRule="auto"/>
        <w:ind w:firstLine="482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凡对本项目提出询问，请与天津力神电池股份有限公司联系。</w:t>
      </w:r>
    </w:p>
    <w:p w14:paraId="6B0EF932" w14:textId="77777777" w:rsidR="00F01D84" w:rsidRDefault="00F01D84" w:rsidP="00F01D8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联系人：招标组   电话：022-23</w:t>
      </w:r>
      <w:r>
        <w:rPr>
          <w:rFonts w:ascii="宋体" w:eastAsia="宋体" w:hAnsi="宋体"/>
          <w:color w:val="000000" w:themeColor="text1"/>
          <w:sz w:val="24"/>
          <w:szCs w:val="24"/>
        </w:rPr>
        <w:t>866990/13652118089</w:t>
      </w:r>
    </w:p>
    <w:p w14:paraId="387AD0E6" w14:textId="77777777" w:rsidR="00F01D84" w:rsidRDefault="00F01D84" w:rsidP="00F01D84">
      <w:pPr>
        <w:spacing w:line="360" w:lineRule="auto"/>
        <w:ind w:firstLine="482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</w:t>
      </w:r>
    </w:p>
    <w:p w14:paraId="5AACEA62" w14:textId="77777777" w:rsidR="00F01D84" w:rsidRDefault="00F01D84" w:rsidP="00F01D84">
      <w:pPr>
        <w:spacing w:line="360" w:lineRule="auto"/>
        <w:ind w:firstLineChars="2150" w:firstLine="516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天津力神电池股份有限公司 </w:t>
      </w:r>
    </w:p>
    <w:p w14:paraId="36A8A1D8" w14:textId="77777777" w:rsidR="00F01D84" w:rsidRDefault="00F01D84" w:rsidP="00F01D84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                    202</w:t>
      </w:r>
      <w:r>
        <w:rPr>
          <w:rFonts w:ascii="宋体" w:eastAsia="宋体" w:hAnsi="宋体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</w:p>
    <w:p w14:paraId="712CCBCD" w14:textId="77777777" w:rsidR="00F22B7B" w:rsidRPr="00F22B7B" w:rsidRDefault="00F22B7B" w:rsidP="00F22B7B">
      <w:pPr>
        <w:spacing w:line="360" w:lineRule="auto"/>
        <w:ind w:firstLine="480"/>
        <w:jc w:val="center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F22B7B">
        <w:rPr>
          <w:rFonts w:ascii="宋体" w:eastAsia="宋体" w:hAnsi="宋体"/>
          <w:bCs/>
          <w:color w:val="000000" w:themeColor="text1"/>
          <w:sz w:val="24"/>
          <w:szCs w:val="24"/>
        </w:rPr>
        <w:t xml:space="preserve">       </w:t>
      </w:r>
    </w:p>
    <w:p w14:paraId="1E554604" w14:textId="0499C3BA" w:rsidR="00B56601" w:rsidRDefault="00B56601" w:rsidP="00F22B7B">
      <w:pPr>
        <w:widowControl/>
        <w:jc w:val="left"/>
      </w:pPr>
      <w:bookmarkStart w:id="1" w:name="xmysje"/>
      <w:bookmarkEnd w:id="1"/>
      <w:r>
        <w:br w:type="page"/>
      </w:r>
    </w:p>
    <w:p w14:paraId="33CB9060" w14:textId="77777777" w:rsidR="00947F5A" w:rsidRDefault="00947F5A" w:rsidP="00B56601">
      <w:pPr>
        <w:spacing w:line="20" w:lineRule="atLeast"/>
        <w:jc w:val="center"/>
        <w:rPr>
          <w:rFonts w:ascii="黑体" w:eastAsia="黑体" w:hAnsi="黑体"/>
        </w:rPr>
      </w:pPr>
    </w:p>
    <w:p w14:paraId="77719C0C" w14:textId="236E8D64" w:rsidR="00B56601" w:rsidRDefault="00B56601" w:rsidP="00B56601">
      <w:pPr>
        <w:spacing w:line="20" w:lineRule="atLeast"/>
        <w:jc w:val="center"/>
        <w:rPr>
          <w:rFonts w:ascii="黑体" w:eastAsia="黑体" w:hAnsi="黑体"/>
        </w:rPr>
      </w:pPr>
      <w:r w:rsidRPr="00C53ADE">
        <w:rPr>
          <w:rFonts w:ascii="黑体" w:eastAsia="黑体" w:hAnsi="黑体" w:hint="eastAsia"/>
        </w:rPr>
        <w:t>报名登记表</w:t>
      </w:r>
    </w:p>
    <w:p w14:paraId="6332F8FD" w14:textId="77777777" w:rsidR="00947F5A" w:rsidRDefault="00947F5A" w:rsidP="00B56601">
      <w:pPr>
        <w:spacing w:line="20" w:lineRule="atLeast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2415"/>
        <w:gridCol w:w="1621"/>
        <w:gridCol w:w="2449"/>
      </w:tblGrid>
      <w:tr w:rsidR="00B56601" w14:paraId="575F68E2" w14:textId="77777777" w:rsidTr="00E42F9A">
        <w:trPr>
          <w:trHeight w:val="850"/>
          <w:jc w:val="center"/>
        </w:trPr>
        <w:tc>
          <w:tcPr>
            <w:tcW w:w="119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7C6CF2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</w:rPr>
            </w:pPr>
            <w:r w:rsidRPr="0087778C">
              <w:rPr>
                <w:rFonts w:ascii="黑体" w:eastAsia="黑体" w:hint="eastAsia"/>
                <w:sz w:val="24"/>
              </w:rPr>
              <w:t>项目名称</w:t>
            </w:r>
          </w:p>
        </w:tc>
        <w:tc>
          <w:tcPr>
            <w:tcW w:w="3805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6C7208" w14:textId="77777777" w:rsidR="00B56601" w:rsidRPr="0087778C" w:rsidRDefault="00B56601" w:rsidP="00E42F9A">
            <w:pPr>
              <w:rPr>
                <w:rFonts w:ascii="黑体" w:eastAsia="黑体"/>
                <w:sz w:val="24"/>
                <w:szCs w:val="28"/>
              </w:rPr>
            </w:pPr>
          </w:p>
        </w:tc>
      </w:tr>
      <w:tr w:rsidR="00B56601" w14:paraId="68857F81" w14:textId="77777777" w:rsidTr="00E42F9A">
        <w:trPr>
          <w:trHeight w:val="850"/>
          <w:jc w:val="center"/>
        </w:trPr>
        <w:tc>
          <w:tcPr>
            <w:tcW w:w="1195" w:type="pct"/>
            <w:tcBorders>
              <w:left w:val="double" w:sz="4" w:space="0" w:color="auto"/>
            </w:tcBorders>
            <w:vAlign w:val="center"/>
          </w:tcPr>
          <w:p w14:paraId="332F8D5D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</w:rPr>
            </w:pPr>
            <w:r w:rsidRPr="0087778C">
              <w:rPr>
                <w:rFonts w:ascii="黑体" w:eastAsia="黑体" w:hint="eastAsia"/>
                <w:sz w:val="24"/>
              </w:rPr>
              <w:t>报名单位名称</w:t>
            </w:r>
          </w:p>
        </w:tc>
        <w:tc>
          <w:tcPr>
            <w:tcW w:w="3805" w:type="pct"/>
            <w:gridSpan w:val="3"/>
            <w:tcBorders>
              <w:right w:val="double" w:sz="4" w:space="0" w:color="auto"/>
            </w:tcBorders>
            <w:vAlign w:val="center"/>
          </w:tcPr>
          <w:p w14:paraId="424EEA76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</w:tr>
      <w:tr w:rsidR="00B56601" w14:paraId="20214DE1" w14:textId="77777777" w:rsidTr="00E42F9A">
        <w:trPr>
          <w:trHeight w:val="850"/>
          <w:jc w:val="center"/>
        </w:trPr>
        <w:tc>
          <w:tcPr>
            <w:tcW w:w="1195" w:type="pct"/>
            <w:tcBorders>
              <w:left w:val="double" w:sz="4" w:space="0" w:color="auto"/>
            </w:tcBorders>
            <w:vAlign w:val="center"/>
          </w:tcPr>
          <w:p w14:paraId="647956B8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</w:rPr>
            </w:pPr>
            <w:r w:rsidRPr="0087778C">
              <w:rPr>
                <w:rFonts w:ascii="黑体" w:eastAsia="黑体" w:hint="eastAsia"/>
                <w:sz w:val="24"/>
              </w:rPr>
              <w:t>地</w:t>
            </w:r>
            <w:r w:rsidRPr="0087778C">
              <w:rPr>
                <w:rFonts w:ascii="黑体" w:eastAsia="黑体"/>
                <w:sz w:val="24"/>
              </w:rPr>
              <w:t xml:space="preserve">   </w:t>
            </w:r>
            <w:r w:rsidRPr="0087778C">
              <w:rPr>
                <w:rFonts w:ascii="黑体" w:eastAsia="黑体" w:hint="eastAsia"/>
                <w:sz w:val="24"/>
              </w:rPr>
              <w:t>址</w:t>
            </w:r>
          </w:p>
        </w:tc>
        <w:tc>
          <w:tcPr>
            <w:tcW w:w="3805" w:type="pct"/>
            <w:gridSpan w:val="3"/>
            <w:tcBorders>
              <w:right w:val="double" w:sz="4" w:space="0" w:color="auto"/>
            </w:tcBorders>
            <w:vAlign w:val="center"/>
          </w:tcPr>
          <w:p w14:paraId="1E00CF66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</w:tr>
      <w:tr w:rsidR="00B56601" w14:paraId="5B34AF05" w14:textId="77777777" w:rsidTr="00E42F9A">
        <w:trPr>
          <w:trHeight w:val="850"/>
          <w:jc w:val="center"/>
        </w:trPr>
        <w:tc>
          <w:tcPr>
            <w:tcW w:w="1195" w:type="pct"/>
            <w:tcBorders>
              <w:left w:val="double" w:sz="4" w:space="0" w:color="auto"/>
            </w:tcBorders>
            <w:vAlign w:val="center"/>
          </w:tcPr>
          <w:p w14:paraId="38B571B4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</w:rPr>
            </w:pPr>
            <w:r w:rsidRPr="0087778C">
              <w:rPr>
                <w:rFonts w:ascii="黑体" w:eastAsia="黑体" w:hint="eastAsia"/>
                <w:sz w:val="24"/>
              </w:rPr>
              <w:t>项目负责人</w:t>
            </w:r>
          </w:p>
        </w:tc>
        <w:tc>
          <w:tcPr>
            <w:tcW w:w="1417" w:type="pct"/>
            <w:tcBorders>
              <w:right w:val="single" w:sz="4" w:space="0" w:color="auto"/>
            </w:tcBorders>
            <w:vAlign w:val="center"/>
          </w:tcPr>
          <w:p w14:paraId="23D7CC60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  <w:tc>
          <w:tcPr>
            <w:tcW w:w="9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4B61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87778C">
              <w:rPr>
                <w:rFonts w:ascii="黑体" w:eastAsia="黑体" w:hint="eastAsia"/>
                <w:sz w:val="24"/>
              </w:rPr>
              <w:t>办公电话</w:t>
            </w:r>
          </w:p>
        </w:tc>
        <w:tc>
          <w:tcPr>
            <w:tcW w:w="143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008D2D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</w:tr>
      <w:tr w:rsidR="00B56601" w14:paraId="2C43F514" w14:textId="77777777" w:rsidTr="00E42F9A">
        <w:trPr>
          <w:trHeight w:val="850"/>
          <w:jc w:val="center"/>
        </w:trPr>
        <w:tc>
          <w:tcPr>
            <w:tcW w:w="1195" w:type="pct"/>
            <w:tcBorders>
              <w:left w:val="double" w:sz="4" w:space="0" w:color="auto"/>
            </w:tcBorders>
            <w:vAlign w:val="center"/>
          </w:tcPr>
          <w:p w14:paraId="0F2B2B16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</w:rPr>
            </w:pPr>
            <w:r w:rsidRPr="0087778C"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3805" w:type="pct"/>
            <w:gridSpan w:val="3"/>
            <w:tcBorders>
              <w:right w:val="double" w:sz="4" w:space="0" w:color="auto"/>
            </w:tcBorders>
            <w:vAlign w:val="center"/>
          </w:tcPr>
          <w:p w14:paraId="06209D6C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</w:tr>
      <w:tr w:rsidR="00B56601" w14:paraId="2EEC2F81" w14:textId="77777777" w:rsidTr="00E42F9A">
        <w:trPr>
          <w:trHeight w:val="850"/>
          <w:jc w:val="center"/>
        </w:trPr>
        <w:tc>
          <w:tcPr>
            <w:tcW w:w="1195" w:type="pct"/>
            <w:tcBorders>
              <w:left w:val="double" w:sz="4" w:space="0" w:color="auto"/>
            </w:tcBorders>
            <w:vAlign w:val="center"/>
          </w:tcPr>
          <w:p w14:paraId="461DC6A0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</w:rPr>
            </w:pPr>
            <w:r w:rsidRPr="0087778C">
              <w:rPr>
                <w:rFonts w:ascii="黑体" w:eastAsia="黑体" w:hint="eastAsia"/>
                <w:sz w:val="24"/>
              </w:rPr>
              <w:t>电子邮箱</w:t>
            </w:r>
          </w:p>
        </w:tc>
        <w:tc>
          <w:tcPr>
            <w:tcW w:w="3805" w:type="pct"/>
            <w:gridSpan w:val="3"/>
            <w:tcBorders>
              <w:right w:val="double" w:sz="4" w:space="0" w:color="auto"/>
            </w:tcBorders>
            <w:vAlign w:val="center"/>
          </w:tcPr>
          <w:p w14:paraId="7F59B11A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  <w:szCs w:val="28"/>
              </w:rPr>
            </w:pPr>
          </w:p>
        </w:tc>
      </w:tr>
      <w:tr w:rsidR="00B56601" w14:paraId="32EF2A38" w14:textId="77777777" w:rsidTr="00E42F9A">
        <w:trPr>
          <w:trHeight w:val="850"/>
          <w:jc w:val="center"/>
        </w:trPr>
        <w:tc>
          <w:tcPr>
            <w:tcW w:w="1195" w:type="pct"/>
            <w:tcBorders>
              <w:left w:val="double" w:sz="4" w:space="0" w:color="auto"/>
            </w:tcBorders>
            <w:vAlign w:val="center"/>
          </w:tcPr>
          <w:p w14:paraId="35E7217C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</w:rPr>
            </w:pPr>
            <w:r w:rsidRPr="0087778C">
              <w:rPr>
                <w:rFonts w:ascii="黑体" w:eastAsia="黑体" w:hint="eastAsia"/>
                <w:sz w:val="24"/>
              </w:rPr>
              <w:t>报名时间</w:t>
            </w:r>
          </w:p>
        </w:tc>
        <w:tc>
          <w:tcPr>
            <w:tcW w:w="3805" w:type="pct"/>
            <w:gridSpan w:val="3"/>
            <w:tcBorders>
              <w:right w:val="double" w:sz="4" w:space="0" w:color="auto"/>
            </w:tcBorders>
            <w:vAlign w:val="center"/>
          </w:tcPr>
          <w:p w14:paraId="7EFC5FAB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  <w:szCs w:val="28"/>
              </w:rPr>
            </w:pPr>
            <w:r w:rsidRPr="0087778C">
              <w:rPr>
                <w:rFonts w:ascii="黑体" w:eastAsia="黑体" w:hint="eastAsia"/>
                <w:sz w:val="24"/>
              </w:rPr>
              <w:t xml:space="preserve">2024年    月 </w:t>
            </w:r>
            <w:r w:rsidRPr="0087778C">
              <w:rPr>
                <w:rFonts w:ascii="黑体" w:eastAsia="黑体"/>
                <w:sz w:val="24"/>
              </w:rPr>
              <w:t xml:space="preserve"> </w:t>
            </w:r>
            <w:r w:rsidRPr="0087778C">
              <w:rPr>
                <w:rFonts w:ascii="黑体" w:eastAsia="黑体" w:hint="eastAsia"/>
                <w:sz w:val="24"/>
              </w:rPr>
              <w:t xml:space="preserve"> 日</w:t>
            </w:r>
          </w:p>
        </w:tc>
      </w:tr>
      <w:tr w:rsidR="00B56601" w14:paraId="437E5F7A" w14:textId="77777777" w:rsidTr="00E42F9A">
        <w:trPr>
          <w:trHeight w:val="850"/>
          <w:jc w:val="center"/>
        </w:trPr>
        <w:tc>
          <w:tcPr>
            <w:tcW w:w="119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336D01" w14:textId="77777777" w:rsidR="00B56601" w:rsidRPr="0087778C" w:rsidRDefault="00B56601" w:rsidP="00E42F9A">
            <w:pPr>
              <w:jc w:val="center"/>
              <w:rPr>
                <w:rFonts w:ascii="黑体" w:eastAsia="黑体"/>
                <w:sz w:val="24"/>
              </w:rPr>
            </w:pPr>
            <w:r w:rsidRPr="0087778C">
              <w:rPr>
                <w:rFonts w:ascii="黑体" w:eastAsia="黑体" w:hint="eastAsia"/>
                <w:sz w:val="24"/>
              </w:rPr>
              <w:t>声</w:t>
            </w:r>
            <w:r w:rsidRPr="0087778C">
              <w:rPr>
                <w:rFonts w:ascii="黑体" w:eastAsia="黑体"/>
                <w:sz w:val="24"/>
              </w:rPr>
              <w:t xml:space="preserve">  </w:t>
            </w:r>
            <w:r w:rsidRPr="0087778C">
              <w:rPr>
                <w:rFonts w:ascii="黑体" w:eastAsia="黑体" w:hint="eastAsia"/>
                <w:sz w:val="24"/>
              </w:rPr>
              <w:t>明</w:t>
            </w:r>
          </w:p>
        </w:tc>
        <w:tc>
          <w:tcPr>
            <w:tcW w:w="3805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28423E" w14:textId="77777777" w:rsidR="00F01D84" w:rsidRDefault="00F01D84" w:rsidP="00E42F9A">
            <w:pPr>
              <w:rPr>
                <w:sz w:val="24"/>
                <w:szCs w:val="28"/>
              </w:rPr>
            </w:pPr>
          </w:p>
          <w:p w14:paraId="7BE97DDA" w14:textId="0A56C74B" w:rsidR="00B56601" w:rsidRPr="0087778C" w:rsidRDefault="00B56601" w:rsidP="00E42F9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参选供应商</w:t>
            </w:r>
            <w:r w:rsidRPr="0087778C">
              <w:rPr>
                <w:rFonts w:hint="eastAsia"/>
                <w:sz w:val="24"/>
                <w:szCs w:val="28"/>
              </w:rPr>
              <w:t>代表请正确填写电子邮箱。报名后，有关项目的任何通知均通过邮件发送，请您及时查收并回复。</w:t>
            </w:r>
          </w:p>
          <w:p w14:paraId="478E00C4" w14:textId="77777777" w:rsidR="00B56601" w:rsidRPr="0087778C" w:rsidRDefault="00B56601" w:rsidP="00E42F9A">
            <w:pPr>
              <w:rPr>
                <w:sz w:val="24"/>
                <w:szCs w:val="28"/>
              </w:rPr>
            </w:pPr>
            <w:r w:rsidRPr="0087778C">
              <w:rPr>
                <w:rFonts w:hint="eastAsia"/>
                <w:sz w:val="24"/>
                <w:szCs w:val="28"/>
              </w:rPr>
              <w:t>所填表</w:t>
            </w:r>
            <w:proofErr w:type="gramStart"/>
            <w:r w:rsidRPr="0087778C">
              <w:rPr>
                <w:rFonts w:hint="eastAsia"/>
                <w:sz w:val="24"/>
                <w:szCs w:val="28"/>
              </w:rPr>
              <w:t>格项目</w:t>
            </w:r>
            <w:proofErr w:type="gramEnd"/>
            <w:r w:rsidRPr="0087778C">
              <w:rPr>
                <w:rFonts w:hint="eastAsia"/>
                <w:sz w:val="24"/>
                <w:szCs w:val="28"/>
              </w:rPr>
              <w:t>名称正确，所填内容正确、属实。</w:t>
            </w:r>
          </w:p>
          <w:p w14:paraId="7D78029D" w14:textId="77777777" w:rsidR="00B56601" w:rsidRDefault="00B56601" w:rsidP="00E42F9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参选供应商</w:t>
            </w:r>
            <w:r w:rsidRPr="0087778C">
              <w:rPr>
                <w:rFonts w:hint="eastAsia"/>
                <w:sz w:val="24"/>
                <w:szCs w:val="28"/>
              </w:rPr>
              <w:t>代表将承担登记信息错误、缺失等导致登记信息含义不明所带来的一切损失和后果。</w:t>
            </w:r>
          </w:p>
          <w:p w14:paraId="2DC040B0" w14:textId="29820EA1" w:rsidR="00F01D84" w:rsidRPr="0087778C" w:rsidRDefault="00F01D84" w:rsidP="00E42F9A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6221A65B" w14:textId="77777777" w:rsidR="00B56601" w:rsidRPr="00E11544" w:rsidRDefault="00B56601" w:rsidP="00B56601">
      <w:pPr>
        <w:spacing w:line="360" w:lineRule="auto"/>
        <w:ind w:firstLine="480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14:paraId="4A0330BD" w14:textId="77777777" w:rsidR="00EE65A4" w:rsidRPr="00B56601" w:rsidRDefault="00EE65A4"/>
    <w:sectPr w:rsidR="00EE65A4" w:rsidRPr="00B56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1A27" w14:textId="77777777" w:rsidR="004A2F31" w:rsidRDefault="004A2F31" w:rsidP="000D79C7">
      <w:r>
        <w:separator/>
      </w:r>
    </w:p>
  </w:endnote>
  <w:endnote w:type="continuationSeparator" w:id="0">
    <w:p w14:paraId="5290AEC7" w14:textId="77777777" w:rsidR="004A2F31" w:rsidRDefault="004A2F31" w:rsidP="000D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867B" w14:textId="77777777" w:rsidR="004A2F31" w:rsidRDefault="004A2F31" w:rsidP="000D79C7">
      <w:r>
        <w:separator/>
      </w:r>
    </w:p>
  </w:footnote>
  <w:footnote w:type="continuationSeparator" w:id="0">
    <w:p w14:paraId="18095A15" w14:textId="77777777" w:rsidR="004A2F31" w:rsidRDefault="004A2F31" w:rsidP="000D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1MmQ4ODY3YWRlYjhjZDI4MDM1M2MyMTRmMThmZjgifQ=="/>
  </w:docVars>
  <w:rsids>
    <w:rsidRoot w:val="00EE65A4"/>
    <w:rsid w:val="000B10DB"/>
    <w:rsid w:val="000D79C7"/>
    <w:rsid w:val="00291164"/>
    <w:rsid w:val="0031170F"/>
    <w:rsid w:val="00393CE5"/>
    <w:rsid w:val="004A2F31"/>
    <w:rsid w:val="006D4A13"/>
    <w:rsid w:val="00947F5A"/>
    <w:rsid w:val="00983407"/>
    <w:rsid w:val="00B56601"/>
    <w:rsid w:val="00C02D7A"/>
    <w:rsid w:val="00EE65A4"/>
    <w:rsid w:val="00F01D84"/>
    <w:rsid w:val="00F22B7B"/>
    <w:rsid w:val="00F6444D"/>
    <w:rsid w:val="4CD0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C9236"/>
  <w15:docId w15:val="{36A54740-EABB-4D19-A559-DA425777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4">
    <w:name w:val="header"/>
    <w:basedOn w:val="a"/>
    <w:link w:val="a5"/>
    <w:rsid w:val="000D7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D79C7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0D7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D79C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311;&#21442;&#19982;&#26412;&#39033;&#30446;&#30340;&#28508;&#22312;&#20379;&#24212;&#21830;&#19979;&#36733;&#27604;&#36873;&#20844;&#21578;&#25152;&#38468;&#25253;&#21517;&#34920;&#65292;&#20197;&#25163;&#20889;&#30340;&#26041;&#24335;&#22635;&#20889;&#21518;&#23558;&#25195;&#25551;&#20214;&#21457;&#36865;&#33267;zhangfangyuan@lishen.com.cn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张洪锋</dc:creator>
  <cp:lastModifiedBy>张方媛</cp:lastModifiedBy>
  <cp:revision>9</cp:revision>
  <cp:lastPrinted>2024-06-18T03:07:00Z</cp:lastPrinted>
  <dcterms:created xsi:type="dcterms:W3CDTF">2024-06-13T01:51:00Z</dcterms:created>
  <dcterms:modified xsi:type="dcterms:W3CDTF">2024-06-19T01:11:00Z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0B54B292C64A46CAB2F02AD33E7BFD86_12</vt:lpwstr>
  </property>
</Properties>
</file>